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2291715</wp:posOffset>
            </wp:positionH>
            <wp:positionV relativeFrom="paragraph">
              <wp:posOffset>-272408</wp:posOffset>
            </wp:positionV>
            <wp:extent cx="771525" cy="819150"/>
            <wp:effectExtent b="0" l="0" r="0" t="0"/>
            <wp:wrapNone/>
            <wp:docPr descr="images" id="9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MINISTÉRIO DA EDUCAÇÃO (MEC)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COORDENAÇÃO DE LICITAÇÕES E CONTRATOS (CLC)</w:t>
      </w:r>
    </w:p>
    <w:p w:rsidR="00000000" w:rsidDel="00000000" w:rsidP="00000000" w:rsidRDefault="00000000" w:rsidRPr="00000000" w14:paraId="00000008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1418"/>
        </w:tabs>
        <w:spacing w:line="360" w:lineRule="auto"/>
        <w:jc w:val="center"/>
        <w:rPr>
          <w:b w:val="1"/>
          <w:highlight w:val="yellow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PREGÃO ELETRÔNICO UFPB/SOF/CLC Nº </w:t>
      </w:r>
      <w:r w:rsidDel="00000000" w:rsidR="00000000" w:rsidRPr="00000000">
        <w:rPr>
          <w:b w:val="1"/>
          <w:highlight w:val="yellow"/>
          <w:u w:val="single"/>
          <w:rtl w:val="0"/>
        </w:rPr>
        <w:t xml:space="preserve">90013/2024</w:t>
      </w:r>
    </w:p>
    <w:p w:rsidR="00000000" w:rsidDel="00000000" w:rsidP="00000000" w:rsidRDefault="00000000" w:rsidRPr="00000000" w14:paraId="0000000B">
      <w:pPr>
        <w:tabs>
          <w:tab w:val="left" w:leader="none" w:pos="1418"/>
        </w:tabs>
        <w:spacing w:line="360" w:lineRule="auto"/>
        <w:jc w:val="center"/>
        <w:rPr>
          <w:b w:val="1"/>
          <w:u w:val="single"/>
        </w:rPr>
      </w:pPr>
      <w:bookmarkStart w:colFirst="0" w:colLast="0" w:name="_heading=h.i0thrj2wcwv" w:id="0"/>
      <w:bookmarkEnd w:id="0"/>
      <w:r w:rsidDel="00000000" w:rsidR="00000000" w:rsidRPr="00000000">
        <w:rPr>
          <w:b w:val="1"/>
          <w:u w:val="single"/>
          <w:rtl w:val="0"/>
        </w:rPr>
        <w:t xml:space="preserve">PROCESSO ADMINISTRATIVO Nº 23074.031781/2024-33</w:t>
      </w:r>
    </w:p>
    <w:p w:rsidR="00000000" w:rsidDel="00000000" w:rsidP="00000000" w:rsidRDefault="00000000" w:rsidRPr="00000000" w14:paraId="0000000C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  <w:u w:val="single"/>
        </w:rPr>
      </w:pPr>
      <w:r w:rsidDel="00000000" w:rsidR="00000000" w:rsidRPr="00000000">
        <w:rPr>
          <w:b w:val="1"/>
          <w:smallCaps w:val="1"/>
          <w:color w:val="000000"/>
          <w:u w:val="single"/>
          <w:rtl w:val="0"/>
        </w:rPr>
        <w:t xml:space="preserve">ANEXO </w:t>
      </w:r>
      <w:r w:rsidDel="00000000" w:rsidR="00000000" w:rsidRPr="00000000">
        <w:rPr>
          <w:b w:val="1"/>
          <w:smallCaps w:val="1"/>
          <w:highlight w:val="yellow"/>
          <w:u w:val="single"/>
          <w:rtl w:val="0"/>
        </w:rPr>
        <w:t xml:space="preserve">04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  <w:u w:val="single"/>
        </w:rPr>
      </w:pPr>
      <w:r w:rsidDel="00000000" w:rsidR="00000000" w:rsidRPr="00000000">
        <w:rPr>
          <w:b w:val="1"/>
          <w:smallCaps w:val="1"/>
          <w:u w:val="single"/>
          <w:rtl w:val="0"/>
        </w:rPr>
        <w:t xml:space="preserve">DECLARAÇÃO DE ENQUADRAMENTO SINDICAL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i w:val="1"/>
          <w:color w:val="000000"/>
        </w:rPr>
      </w:pPr>
      <w:r w:rsidDel="00000000" w:rsidR="00000000" w:rsidRPr="00000000">
        <w:rPr>
          <w:b w:val="1"/>
          <w:i w:val="1"/>
          <w:color w:val="000000"/>
          <w:rtl w:val="0"/>
        </w:rPr>
        <w:t xml:space="preserve">(Em papel timbrado do licitante)</w:t>
      </w:r>
    </w:p>
    <w:p w:rsidR="00000000" w:rsidDel="00000000" w:rsidP="00000000" w:rsidRDefault="00000000" w:rsidRPr="00000000" w14:paraId="00000011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i w:val="1"/>
          <w:color w:val="000000"/>
        </w:rPr>
      </w:pPr>
      <w:r w:rsidDel="00000000" w:rsidR="00000000" w:rsidRPr="00000000">
        <w:rPr>
          <w:b w:val="1"/>
          <w:i w:val="1"/>
          <w:color w:val="000000"/>
          <w:rtl w:val="0"/>
        </w:rPr>
        <w:t xml:space="preserve">(Serviços com mão de obra em regime de dedicação exclusiva)</w:t>
      </w:r>
    </w:p>
    <w:p w:rsidR="00000000" w:rsidDel="00000000" w:rsidP="00000000" w:rsidRDefault="00000000" w:rsidRPr="00000000" w14:paraId="00000012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after="160" w:before="160" w:line="360" w:lineRule="auto"/>
        <w:jc w:val="both"/>
        <w:rPr/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  <w:t xml:space="preserve">A Empresa ....................................................................., inscrita no CNPJ sob nº ............................., com sede à (endereço completo), através de seu representante legal o(a) Sr.(a) ................................................, conforme atos constitutivos da Empresa, </w:t>
      </w:r>
      <w:r w:rsidDel="00000000" w:rsidR="00000000" w:rsidRPr="00000000">
        <w:rPr>
          <w:b w:val="1"/>
          <w:rtl w:val="0"/>
        </w:rPr>
        <w:t xml:space="preserve">DECLARA</w:t>
      </w:r>
      <w:r w:rsidDel="00000000" w:rsidR="00000000" w:rsidRPr="00000000">
        <w:rPr>
          <w:rtl w:val="0"/>
        </w:rPr>
        <w:t xml:space="preserve">, em observância ao preconizado nos </w:t>
      </w:r>
      <w:r w:rsidDel="00000000" w:rsidR="00000000" w:rsidRPr="00000000">
        <w:rPr>
          <w:b w:val="1"/>
          <w:rtl w:val="0"/>
        </w:rPr>
        <w:t xml:space="preserve">arts. 570 a 577 da Consolidação das Leis Trabalhistas (CLT)</w:t>
      </w:r>
      <w:r w:rsidDel="00000000" w:rsidR="00000000" w:rsidRPr="00000000">
        <w:rPr>
          <w:rtl w:val="0"/>
        </w:rPr>
        <w:t xml:space="preserve"> e às regras do </w:t>
      </w:r>
      <w:r w:rsidDel="00000000" w:rsidR="00000000" w:rsidRPr="00000000">
        <w:rPr>
          <w:b w:val="1"/>
          <w:rtl w:val="0"/>
        </w:rPr>
        <w:t xml:space="preserve">Acórdão TCU nº 1207/2024 – Plenário,</w:t>
      </w:r>
      <w:r w:rsidDel="00000000" w:rsidR="00000000" w:rsidRPr="00000000">
        <w:rPr>
          <w:rtl w:val="0"/>
        </w:rPr>
        <w:t xml:space="preserve"> que: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1134"/>
        </w:tabs>
        <w:spacing w:after="200" w:before="32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Carta-Proposta </w:t>
      </w:r>
      <w:r w:rsidDel="00000000" w:rsidR="00000000" w:rsidRPr="00000000">
        <w:rPr>
          <w:rtl w:val="0"/>
        </w:rPr>
        <w:t xml:space="preserve">apresentada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coaduna com o enquadramento sindical informado por esta Empresa, bem como a atividade econômica preponderante e a justificativa para adoção do instrumento coletivo do trabalho;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hd w:fill="ffffff" w:val="clear"/>
        <w:tabs>
          <w:tab w:val="left" w:leader="none" w:pos="1134"/>
        </w:tabs>
        <w:spacing w:line="360" w:lineRule="auto"/>
        <w:ind w:left="0" w:firstLine="0"/>
        <w:jc w:val="both"/>
        <w:rPr/>
      </w:pPr>
      <w:bookmarkStart w:colFirst="0" w:colLast="0" w:name="_heading=h.gjdgxs" w:id="2"/>
      <w:bookmarkEnd w:id="2"/>
      <w:r w:rsidDel="00000000" w:rsidR="00000000" w:rsidRPr="00000000">
        <w:rPr>
          <w:rtl w:val="0"/>
        </w:rPr>
        <w:t xml:space="preserve">Apresenta cópia da carta ou registro sindical do respectivo sindicato desta Empresa, em razão do regramento do enquadramento sindical previsto na CLT ou por força de decisão judicial, juntamente com a proposta.</w:t>
      </w:r>
    </w:p>
    <w:p w:rsidR="00000000" w:rsidDel="00000000" w:rsidP="00000000" w:rsidRDefault="00000000" w:rsidRPr="00000000" w14:paraId="00000017">
      <w:pPr>
        <w:spacing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360" w:lineRule="auto"/>
        <w:jc w:val="center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(Local e data)</w:t>
      </w:r>
    </w:p>
    <w:p w:rsidR="00000000" w:rsidDel="00000000" w:rsidP="00000000" w:rsidRDefault="00000000" w:rsidRPr="00000000" w14:paraId="0000001A">
      <w:pPr>
        <w:spacing w:line="360" w:lineRule="auto"/>
        <w:jc w:val="center"/>
        <w:rPr>
          <w:b w:val="1"/>
        </w:rPr>
      </w:pPr>
      <w:r w:rsidDel="00000000" w:rsidR="00000000" w:rsidRPr="00000000">
        <w:rPr>
          <w:b w:val="1"/>
          <w:i w:val="1"/>
          <w:rtl w:val="0"/>
        </w:rPr>
        <w:t xml:space="preserve">(Assinatura e carimbo do representante legal da empresa licitante)</w:t>
      </w:r>
      <w:r w:rsidDel="00000000" w:rsidR="00000000" w:rsidRPr="00000000">
        <w:rPr>
          <w:rtl w:val="0"/>
        </w:rPr>
      </w:r>
    </w:p>
    <w:sectPr>
      <w:pgSz w:h="16838" w:w="11906" w:orient="portrait"/>
      <w:pgMar w:bottom="0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cs="Times New Roman" w:eastAsia="Times New Roman" w:hAnsi="Times New Roman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color w:val="2e74b5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2B6F3E"/>
  </w:style>
  <w:style w:type="paragraph" w:styleId="Ttulo1">
    <w:name w:val="heading 1"/>
    <w:basedOn w:val="Normal"/>
    <w:next w:val="Normal"/>
    <w:link w:val="Ttulo1Char"/>
    <w:uiPriority w:val="9"/>
    <w:qFormat w:val="1"/>
    <w:rsid w:val="003B5409"/>
    <w:pPr>
      <w:keepNext w:val="1"/>
      <w:keepLines w:val="1"/>
      <w:spacing w:before="480"/>
      <w:outlineLvl w:val="0"/>
    </w:pPr>
    <w:rPr>
      <w:rFonts w:ascii="Calibri Light" w:hAnsi="Calibri Light"/>
      <w:b w:val="1"/>
      <w:bCs w:val="1"/>
      <w:color w:val="2e74b5"/>
      <w:sz w:val="28"/>
      <w:szCs w:val="28"/>
    </w:rPr>
  </w:style>
  <w:style w:type="paragraph" w:styleId="Ttulo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</w:rPr>
  </w:style>
  <w:style w:type="paragraph" w:styleId="Ttulo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Ttulo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Estilo3" w:customStyle="1">
    <w:name w:val="Estilo3"/>
    <w:basedOn w:val="Normal"/>
    <w:rsid w:val="002B6F3E"/>
    <w:pPr>
      <w:spacing w:before="120"/>
      <w:ind w:left="851" w:hanging="397"/>
      <w:jc w:val="both"/>
    </w:pPr>
    <w:rPr>
      <w:sz w:val="20"/>
      <w:szCs w:val="20"/>
    </w:rPr>
  </w:style>
  <w:style w:type="paragraph" w:styleId="PargrafodaLista">
    <w:name w:val="List Paragraph"/>
    <w:basedOn w:val="Normal"/>
    <w:uiPriority w:val="34"/>
    <w:qFormat w:val="1"/>
    <w:rsid w:val="002B6F3E"/>
    <w:pPr>
      <w:spacing w:after="200" w:line="276" w:lineRule="auto"/>
      <w:ind w:left="720"/>
      <w:contextualSpacing w:val="1"/>
    </w:pPr>
    <w:rPr>
      <w:rFonts w:ascii="Calibri" w:eastAsia="Calibri" w:hAnsi="Calibri"/>
      <w:sz w:val="22"/>
      <w:szCs w:val="22"/>
      <w:lang w:eastAsia="en-US"/>
    </w:rPr>
  </w:style>
  <w:style w:type="paragraph" w:styleId="Estilo1" w:customStyle="1">
    <w:name w:val="Estilo1"/>
    <w:basedOn w:val="Normal"/>
    <w:rsid w:val="002B6F3E"/>
    <w:pPr>
      <w:keepLines w:val="1"/>
      <w:overflowPunct w:val="0"/>
      <w:autoSpaceDE w:val="0"/>
      <w:autoSpaceDN w:val="0"/>
      <w:adjustRightInd w:val="0"/>
      <w:spacing w:after="120" w:before="360"/>
      <w:jc w:val="center"/>
      <w:textAlignment w:val="baseline"/>
    </w:pPr>
    <w:rPr>
      <w:rFonts w:ascii="Arial" w:hAnsi="Arial"/>
      <w:b w:val="1"/>
      <w:caps w:val="1"/>
      <w:szCs w:val="20"/>
    </w:rPr>
  </w:style>
  <w:style w:type="paragraph" w:styleId="Subttulo">
    <w:name w:val="Subtitle"/>
    <w:basedOn w:val="Normal"/>
    <w:next w:val="Normal"/>
    <w:link w:val="SubttuloChar"/>
    <w:pPr>
      <w:spacing w:after="120"/>
      <w:jc w:val="center"/>
    </w:pPr>
    <w:rPr>
      <w:rFonts w:ascii="Arial" w:cs="Arial" w:eastAsia="Arial" w:hAnsi="Arial"/>
      <w:smallCaps w:val="1"/>
    </w:rPr>
  </w:style>
  <w:style w:type="character" w:styleId="SubttuloChar" w:customStyle="1">
    <w:name w:val="Subtítulo Char"/>
    <w:link w:val="Subttulo"/>
    <w:rsid w:val="002B6F3E"/>
    <w:rPr>
      <w:rFonts w:ascii="Arial" w:cs="Times New Roman" w:eastAsia="Times New Roman" w:hAnsi="Arial"/>
      <w:caps w:val="1"/>
      <w:sz w:val="24"/>
      <w:szCs w:val="20"/>
      <w:lang w:eastAsia="pt-BR"/>
    </w:rPr>
  </w:style>
  <w:style w:type="paragraph" w:styleId="xl49" w:customStyle="1">
    <w:name w:val="xl49"/>
    <w:basedOn w:val="Normal"/>
    <w:rsid w:val="00D07027"/>
    <w:pPr>
      <w:spacing w:after="100" w:before="100"/>
      <w:jc w:val="center"/>
    </w:pPr>
    <w:rPr>
      <w:rFonts w:ascii="Arial" w:hAnsi="Arial"/>
      <w:b w:val="1"/>
      <w:szCs w:val="20"/>
    </w:rPr>
  </w:style>
  <w:style w:type="paragraph" w:styleId="Nivel1" w:customStyle="1">
    <w:name w:val="Nivel1"/>
    <w:basedOn w:val="Ttulo1"/>
    <w:next w:val="Normal"/>
    <w:qFormat w:val="1"/>
    <w:rsid w:val="003B5409"/>
    <w:pPr>
      <w:numPr>
        <w:numId w:val="2"/>
      </w:numPr>
      <w:tabs>
        <w:tab w:val="num" w:pos="360"/>
      </w:tabs>
      <w:spacing w:after="120" w:line="276" w:lineRule="auto"/>
      <w:ind w:left="357" w:hanging="357"/>
      <w:jc w:val="both"/>
    </w:pPr>
    <w:rPr>
      <w:rFonts w:ascii="Arial" w:cs="Arial" w:hAnsi="Arial"/>
      <w:bCs w:val="0"/>
      <w:color w:val="000000"/>
      <w:sz w:val="20"/>
      <w:szCs w:val="20"/>
    </w:rPr>
  </w:style>
  <w:style w:type="character" w:styleId="Ttulo1Char" w:customStyle="1">
    <w:name w:val="Título 1 Char"/>
    <w:link w:val="Ttulo1"/>
    <w:uiPriority w:val="9"/>
    <w:rsid w:val="003B5409"/>
    <w:rPr>
      <w:rFonts w:ascii="Calibri Light" w:cs="Times New Roman" w:eastAsia="Times New Roman" w:hAnsi="Calibri Light"/>
      <w:b w:val="1"/>
      <w:bCs w:val="1"/>
      <w:color w:val="2e74b5"/>
      <w:sz w:val="28"/>
      <w:szCs w:val="28"/>
      <w:lang w:eastAsia="pt-BR"/>
    </w:rPr>
  </w:style>
  <w:style w:type="paragraph" w:styleId="Subtitle">
    <w:name w:val="Subtitle"/>
    <w:basedOn w:val="Normal"/>
    <w:next w:val="Normal"/>
    <w:pPr>
      <w:spacing w:after="120" w:lineRule="auto"/>
      <w:jc w:val="center"/>
    </w:pPr>
    <w:rPr>
      <w:rFonts w:ascii="Arial" w:cs="Arial" w:eastAsia="Arial" w:hAnsi="Arial"/>
      <w:smallCaps w:val="1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62t1fHePbxYJyMDSEYO+KcN74XA==">CgMxLjAyDWguaTB0aHJqMndjd3YyCWguMzBqMHpsbDIIaC5namRneHM4AHIhMS0wYW5PUk1nWVlUem1mOVZ4SVlLNjhJeHhra1N3M0xw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2024-09-02T14:18:00Z</dcterms:created>
  <dc:creator>Cidalino Neto</dc:creator>
</cp:coreProperties>
</file>